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7" w:rsidRPr="00865467" w:rsidRDefault="00865467" w:rsidP="00865467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865467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ΣΧΕΣΕΙΣ ΤΗΣ ΟΡΘΟΔΟΞΟΥ ΕΚΚΛΗΣΙΑΣ</w:t>
      </w:r>
      <w:r w:rsidRPr="00865467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br/>
        <w:t>ΠΡΟΣ ΤΟΝ ΛΟΙΠΟΝ ΧΡΙΣΤΙΑΝΙΚΟΝ ΚΟΣΜΟΝ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κκλησία,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Μία,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γία, Καθολική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ποστολική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βαθεί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τοσυνειδησί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πιστεύει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κραδάντως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κατέχει κυρίαν θέσιν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πόθεσιν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προωθήσεως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ντός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συγχρόνου κόσμου.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θεμελιο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γεγονότος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δρύσεως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ησο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κοινωνίας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Τριάδι καί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μυστηρίοις.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κφράζεται διά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διαδοχ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πατερικ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 καί βιο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μέχρι σήμερον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χει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ποστολήν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ποχρέωσιν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μεταδίδ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κηρύττ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Γραφ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Παραδόσει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λήθειαν,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τις καί προσδίδει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τόν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καθολικόν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χαρακτ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θύνη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διά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νότητα,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κουμενική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ξεφράσθησαν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Συνόδων.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διαιτέρως προέβαλον τόν μεταξύ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μυστηριακ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κοινωνίας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φιστάμενον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ρηκτον δεσμόν.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διαλείπτως προσευχομένη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πέρ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πάντων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νώσεως»,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καλλιέργει πάντοτε διάλογον μετά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διεστώτων,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γγύς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μακράν,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πρωτοστάτησε μάλιστα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σύγχρονον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ναζήτησιν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τρόπων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ποκατασ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Χριστόν πιστευόντων, μετέσχε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Κινήσεως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μφανίσεως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συνετέλεσεν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διαμόρφωσιν καί περαιτέρω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ξέλιξιν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λλωστε,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χάρις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διακρ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κουμενικόν καί φιλάνθ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ρωπον πνε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μα, θεοκελεύστως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τούμενον «πάντας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νθρώπους σωθ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πίγνωσιν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ληθείας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λθε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ν» (Α’ Τιμ. 2, 4),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είποτε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γωνίσθη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πέρ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ποκαταστάσεως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νότητος. Διό,</w:t>
      </w:r>
      <w:r w:rsidRPr="00865467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ρθόδοξος συμμετοχή ε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τήν κίνησιν πρός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ποκατάστασιν τ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νότητος με</w:t>
      </w:r>
      <w:r w:rsidRPr="00865467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τά τ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λλων Χριστιαν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Μι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ᾷ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,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Ἁ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γί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ᾳ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, Καθολικ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ποστολικ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κκλησί</w:t>
      </w:r>
      <w:r w:rsidRPr="00865467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ᾳ</w:t>
      </w:r>
      <w:r w:rsidRPr="00865467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δόλως τυγχάνει ξένη πρός τήν φύσιν καί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στορίαν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πίστεως καί παραδόσεως,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ντός νέων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στορικ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συνθηκ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σύγχρονοι διμερε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θεολογικοί διάλογοι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συμμετοχή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κουμενικήν Κίνησιν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ρείδονται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συνειδήσεως ταύτης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ρθοδοξίας καί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πνεύματος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τέλει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ναζητήσεως, βάσει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ληθεία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ρχαίας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πτά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Συνόδων,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νότητος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ντολογικήν φύσιν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δύνατον νά διαταραχθ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 Παρά τα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ποδέχεται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στορικήν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νομασίαν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μή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ρισκομένων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κοινωνί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μετ’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τεροδόξων 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πιστεύει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ταύτας σχέσεις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πρέπει νά στηρίζωνται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π’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νεστι ταχυτέρας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ντικειμενικωτέρας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ποσαφη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νίσεως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θέματος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διαιτέρως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γενικωτέρας παρ’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διδασκαλίας περί μυστηρίων, χάριτος,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ερωσύνης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διαδοχ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νους καί θετικ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διατεθειμένη τόσον διά θεολογικούς,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καί διά ποιμαντικούς λόγους, π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ρός θεολογικόν διάλογον μετά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λοιπ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διμερές καί πολυμερές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πίπεδον καί πρός τήν συμμετοχήν γενικώτερον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κουμενικήν Κίνησιν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νεωτέρων χρόνων,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πεποιθήσει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διά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 δίδει δυναμικήν μαρτυρίαν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πληρώματος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 Χριστ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ληθείας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πνευματικ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θησαυρ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πρός τούς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κτός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μέ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ντικειμενικόν σκοπόν τήν προλείανσιν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δηγούσης πρός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τό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νωτέρω πνε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πασαι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γιώταται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συμμετέχουν σήμερον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ργ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πισήμους θεολογικούς διαλόγους,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πλειονότης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διαφόρους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θνικούς, περιφερειακούς καί διεθνε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διαχριστιανικούς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ργανισμούς, παρά τήν προκύψασαν βαθε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αν κρίσιν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κουμενικήν Kίνησιν.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πολυσχιδής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 δραστηριότης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πηγάζει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σθήματος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πευθυνότητος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πεποιθήσεως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μοιβαία κατανόησις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συνεργασία τυγχάνουν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σιώδεις,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μή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γκοπήν τινα 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αγγελί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» (Α’ Κορ. 9, 12).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Βεβαίως,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κκλησία, διαλεγομένη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μετά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λοιπ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δέν παραγνωρίζει τάς δυσκολίας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τοιούτου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γχειρήματος, κατανοε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μως ταύτας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πορεί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τήν κοινήν κατανόησιν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ρχαίας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λπίδι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τό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γιον Πνε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λον συγκροτε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τόν θεσμόν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κκλησίας» (στιχηρόν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σπερινο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πεντηκοστ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ς), θά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ναπληρώσ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λλείποντα» (ε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χή χειροτονίας).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ταύτ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σχέσεις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πρός τόν λοιπόν χριστιανικόν κόσμον δέν στηρίζεται μόνον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νθρωπίνους δυνάμεις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διεξ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αγόντων τούς διαλόγους,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πεκδέχεται πρωτίστως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πιστασίαν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Πνεύματος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χάριτι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Κυρίου,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χηθέντος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πάντες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σιν» (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ω. 17, 21).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σύγχρονοι διμερε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θεολογικοί διάλογοι, κηρυχθέντες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Πανορθοδόξων Διασκέψεων,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κφράζουν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μόθυμον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πόφασιν πασ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γιωτάτων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αι καλο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νά συμμετέχουν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νεργ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συνεχ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διεξαγωγήν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μή παρακωλύηται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μόφωνος μαρτυρία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ρθοδοξίας πρός δόξαν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Τριάδι Θεο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ᾗ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περιπτώσει τοπ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ική τις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θελεν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ποφασίσει νά μή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κπροσώπους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τινα διάλογον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συνέλευσιν διαλόγου,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άν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 δέν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πανορθόδοξος,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διάλογος συνεχίζεται. Πρό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νάρξεως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συνελεύσεως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ντιστοίχως,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πουσία τοπικ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λησίας τινός δέον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συζητηθ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πωσδήποτε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 πρός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λληλεγγύης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διμερε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πολυμερε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θεολογικοί διάλογοι δέον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πόκεινται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πανορθοδόξους περιοδικάς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ολογήσεις.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Τά προβλήματα,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νακύπτουν κατά τάς θεολογικάς συζητήσεις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Μεικτ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δέν συνιστο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πάντοτε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τιολόγησιν μονομερο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νακλήσεως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ντιπροσώπων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ριστικ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διακοπ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συμμετοχ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τινος κατ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ά τόπον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ποχώρησις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τινός δέον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κατά κανόνα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ποφεύγηται, καταβαλλομένων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δεουσ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διορθοδόξων προσπαθει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διά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ποκατάστασιν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ντιπροσωπευτικ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λοκληρίας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 Θεολογι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άν τοπική τις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λλαι τινές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νται νά συμμετάσχουν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συνελεύσεις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Μεικτ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ρισμένου διαλόγου,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πικαλούμεναι σοβαρούς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κκλησιολογικούς, κανονικούς, ποιμαντικούς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φύσεως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λόγους,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κοινοποιο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γγράφως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ρνησιν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Πατριάρχην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πάσας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κατά τά πανορθοδόξως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σχύοντα. Κατά τήν πανορθόδοξον διαβούλευσιν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Πατριάρχης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ναζητε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ὴ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μόφωνον συναίνεσιν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λοιπ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φεξ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δέοντα γενέσθαι, συμπεριλαμβανομένης κα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παναξιολογήσεως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πορείας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συγκεκριμένου θεολογικο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κριθ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μοφώνως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τήν διεξαγωγήν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διαλόγων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κολουθουμένη μεθοδολογία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ποσκοπε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τε τήν λύσιν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παραδεδομένων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διαφορ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τυχόν νέων διαφοροποιήσεων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ναζήτησιν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στοιχείων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πίστεως, προϋποθέτει δέ τήν σχετικήν πληροφόρησιν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πληρώματ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διαφόρων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ξελίξεων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διαλόγων.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περιπτώσει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δυναμίας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περβάσεως 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lastRenderedPageBreak/>
        <w:t>συγκεκριμένης τινός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διαφορ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θεολογικός διάλογος δύναται νά συνεχίζηται, καταγραφομένης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διαπιστωθείσης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συγκεκριμένου θέματος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αφωνίας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νακοινουμένης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διαφωνίας ταύτης πρός πάσας τάς 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διά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φεξ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δέοντα γενέσθαι.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νόητον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κατά τήν διεξαγωγήν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διαλόγων κοινός πάντων σκοπός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τελική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ποκατάστασις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ίστει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νότητος.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πωσδήποτε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μως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φιστάμεναι θεολογικαί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κκλησιολογικαί διαφοραί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πιτρέπουν ποιάν τινα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εράρχησιν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φισταμένας δυσχερείας διά τήν πραγμάτωσιν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πανορθοδόξως διαπιστουμένου σκοπο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τερότης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προβλημάτων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κάστου διμερο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διαλόγου προϋποθέτει διαφοροποίησιν μέν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τηρηθησομένης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μεθοδολογίας,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λλ’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χί καί διαφοροποίησιν σκοπο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διότι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σκοπός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πάντας τούς διαλόγους.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τούτοις,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πιβάλλεται,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περιπτώσει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νάγκης,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ναληφθ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προσπ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άθεια συντονισμο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διαφόρων Διορθοδόξων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τοσούτ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πάρχουσα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πρέπει νά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ποκαλύπτηται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κδηλο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χώρ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διαλόγων τούτων.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περάτωσις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ουδήποτε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πισήμως κηρυχθέντος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θεολογικο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 συντελε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διά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λοκληρώσεως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ντιστοίχου Μεικτ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Πρόεδρος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Διορθοδόξου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ποβάλλει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κθεσιν πρός τόν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κουμενικόν Πατριάρχην,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συμφωνί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μετά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Προκαθημένων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κηρύσσει τήν 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διαλόγου.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δείς διάλογος θεωρε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περατωθείς πρίν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κηρυχθ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λήξας διά τοιαύτης πανορθοδόξου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ποφάνσεως.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 τήν τυχόν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πιτυχ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λοκλήρωσιν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θεολογικο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τινος διαλόγου πανορθόδοξος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πόφασις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διά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ποκατάστασιν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κοινωνίας δέον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ρείδηται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μοφωνίας πασ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κυρίων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ργάνων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στορί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Κινήσεως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τό Παγκόσμιον Συμβούλιον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(Π.Σ.Ε.).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ρισμέν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ρξαν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δρυτικά μέλη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συνεχεί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πασαι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πέβησαν μέλη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 Τό Π.Σ.Ε.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συγκεκροτημένον διαχριστιανικόν 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μα, παρά τό γεγονός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 δέν συμπεριλαμβάνει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πάσας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τεροδόξους Χριστιανικάς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μολογίας. Παρ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αλλήλως,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φίστανται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λλοι διαχριστιανικοί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ργανισμοί καί περιφερειακά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ργανα,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Διάσκεψις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ρωπαϊκ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(Κ.Ε.Κ.), τό Συμβούλιον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Μέσης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νατολ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(Σ.Ε.Μ.A.) καί τό Παναφρικανικόν Συμβούλιον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 Τα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 μετά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 τηρο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ημαντικήν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διά τήν προώθησιν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κόσμου.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Γεωργίας καί Βουλγαρίας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πεχώρησαν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Παγκοσμίου Συμβουλίου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μέν πρώτη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τει 1997,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δευτέρα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τει 1998,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χουσαι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δίαν γνώμην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περί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Παγκοσμίου Συμβουλίου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 δέν συμμετέχουν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᾽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λλων διαχριστιανικ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δραστηριότητας.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κατά τόπους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κκλησίαι–μέλη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Π.Σ.Ε., μετέχουν πλήρως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σοτίμως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Παγ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κοσμίου Συμβουλίου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συμβάλλουν δι’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διάθεσιν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μέσων διά τήν προώθησιν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συνυπάρξεως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συνεργασίας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μειζόνων κοινωνικοπολιτικ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προκλήσεων.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πεδέχθη προθύμως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πόφασιν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Σ.Ε. νά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νταποκριθ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τημά της περί συστάσεως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ρθόδοξον συμμετοχήν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Π.Σ.Ε., συμφώνως πρός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ντολήν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Διορθοδόξου Συναντήσεως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Θεσσαλονίκης (1998).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καθιερωθέντα κριτήρια,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 π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ροετάθησαν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γένοντο δεκτά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δήγησαν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σύστασιν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Μονίμου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Συνεργασίας καί Συναινέσεως,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πεκυρώθησαν δε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νετάχθησαν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Καταστατικόν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Κανονισμόν λειτουργίας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σία πιστή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κκλησιολογίαν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ταυτότητα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σωτερικ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δομ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διδασκαλίαν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ρχαίας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πτά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Συνόδων, συμμετέχουσα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ργανισμ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Π.Σ.Ε.,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δόλως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ποδέχεται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δέαν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ν» καί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δόλως δύναται νά δεχθ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τινα διομολογιακήν προσαρμογήν.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πνεύματι τούτ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νότης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ναζητε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Π.Σ.Ε. δέν δύναται νά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προϊόν μόνον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συμφωνι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μυστηρίοις τηρουμένη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ς καί βιουμένης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κκλησίαι–μέλη θεωρο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παραίτητον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συμμετοχ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Π.Σ.Ε τό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ρθρον-βάσιν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Καταστατικο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συμφώνως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μέλη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δύνανται νά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σοι πιστεύουν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Κύριον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ησο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Χριστόν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Θεόν καί Σωτ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ρα κατά τάς Γραφάς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τό Σύμβολον Νικαίας-Κωνσταντινουπόλεως τόν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Τριάδι Θεόν, Πατέρα, Υ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όν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γιον Πνε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χουν δέ βαθε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αν τήν πεποίθησιν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κκλησιολογικαί προϋποθέσεις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Δηλώσεως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Toro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nto (1950), τιτλοφορουμένης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κκλησία,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καί τό Παγκόσμιον Συμβούλιον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ν»,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κεφαλαιώδους σημασίας διά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ρθόδοξον συμμετοχήν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Συμβούλιον.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θεν,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τονόητον,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τό Π.Σ.Ε. δέν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δεμι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περιπτώσει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πιτρέπεται νά κα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ταστ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πέρ-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κκλησία. «Σκοπός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Παγκοσμίου Συμβουλίου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δέν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νά διαπραγματεύεται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νώσεις μεταξύ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 δύναται νά γίν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μόνον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νεργουσ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δίας πρωτοβουλίας,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νά φέρ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παφήν πρός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λήλας καί νά προαγάγ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μελέτην καί συζήτησιν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ζητημάτων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νότητος.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δεμία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ποχρεο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νά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λλάξ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κκλησιολογίαν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κατά τήν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σοδόν της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Συμβούλιον [...]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τούτοις, τό γεγονός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ντάξεως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Συμβούλιο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 δέν συνεπάγεται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κάστη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φείλει νά θεωρ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πλήρη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ννοιαν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ρου» (Δήλωσις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Toronto, § 2, 3.3, 4.4).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προοπτικαί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θεολογικ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διαλόγων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μετά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λοιπο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προσδιορίζονται πάντοτε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βάσει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κκλησιολογίας καί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κανονικ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κριτηρίων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 διαμεμορφωμένης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πιθυμε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νίσχυσιν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ργου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πιτροπ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«Πίστις καί Τάξις» καί μετ’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τέρου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νδιαφέροντος παρακολουθε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μέχρι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 θεολογικήν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προσφοράν.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κτιμ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π’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κδοθέντα θεολογικά κείμενα,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σπουδαί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συνεργί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θεολόγων,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ξιόλογον β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κουμενικήν Κίνησιν διά τήν προσέγ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γισιν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τούτοις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διατηρε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πιφυλάξεις διά κεφαλαιώδη ζητήματα πίστεως καί τάξεως, διότι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μή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μολογίαι παρεξέκλιναν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γίας, καθολικ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θεωρε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καταδικαστέαν 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σαν διάσπασιν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τόμων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μάδων,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 προφάσει τηρήσεως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θεν προασπίσεως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γνησίας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ρθοδοξίας.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μαρτυρε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 ζωή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διατήρησις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γνησίας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 πί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στεως διασφαλίζεται μόνον διά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συνοδικο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συστήματος, τό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νέκαθεν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πετέλει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νωτάτην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θεντίαν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θεμάτων πίστεως καί κανονικ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διατάξεων (κανών 6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Β’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Συνόδου).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κοινήν τήν συνείδησιν περ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ναγκαιότητος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διαχριστιανικο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θεολογικο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διαλόγου, διό καί κρίνει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νά συνοδεύηται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τος πάντοτε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μαρτυρίας διά πράξεων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μοιβαίας κατανοήσεως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γάπης,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κφράζουν τήν «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νεκλάλητον χαράν»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αγγελίου (Α’ Πέ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τρ. 1, 8),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ποκλειομένης πάσης πράξεως προσηλυτισμο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λλης προκλητικ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νεργείας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μολογιακο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νταγωνισμο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τό πνε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θεωρε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σημαντικόν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λοι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Χριστιανοί,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μπνεόμενοι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θεμελιωδ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αγγελ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ίου, προσπαθήσωμεν νά δώσωμεν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κανθώδη προβλήματα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συγχρόνου 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lastRenderedPageBreak/>
        <w:t xml:space="preserve">κόσμου, μίαν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λοπρόθυμον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λληλέγγυον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πάντησιν, βασιζομένην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πρότυπον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καινο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νθρώπου.</w:t>
      </w:r>
    </w:p>
    <w:p w:rsidR="00865467" w:rsidRPr="00865467" w:rsidRDefault="00865467" w:rsidP="00865467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συνείδησιν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γεγονότος,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κίνησις πρός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κατάστασιν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λαμβάνει νέας μορφάς,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νταποκριθ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νέας συνθήκας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ντιμετωπίσ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τάς νέας προκλήσεις το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συγχρόνου κόσμου.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παραίτητος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συνέχισις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μαρτυρίας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δι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ρημένον χριστιανικό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 κόσμον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βάσει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 καί πίστεώς της.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Δεόμεθα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Χριστιανοί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ργασθ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σιν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κοινο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στε νά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ποβ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γγύς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μέρα, καθ’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Κύριος θά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κπληρώσ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λπίδα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«γενήσεται μία ποίμνη,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ποιμήν» (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ω. 10,16).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Βαρθολομα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ος, Πρόεδρος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ας Θεόδωρος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 Θεόφιλος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πάσης Κύπρου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πάσης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λλάδος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καί πάσης Πολωνίας Σάββας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καί πάσης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λβανίας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ναστάσιος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Πρέσοβ καί πάσης Τσεχίας καί Σλοβακίας Ραστισλάβ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 Ο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καί πάσης Φιλλανδίας Λέων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Ταλλίνης καί πάσης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 Στέφανος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Δημήτριος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ρήτης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τλάντας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Πριγκηποννήσων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Προικοννήσου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Ντητρόϊτ Νικόλαος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Φραγκίσκου Γεράσιμος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Κισάμου καί Σελίνου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δριανουπόλεως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Διοκλείας Κάλλιστος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εραπόλεως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ντώνιος,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Τελμησσο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Χαριουπόλεως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ωάννης,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Πατριαρχικ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Παροικι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Ρωσσικ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Νύσσης Γρηγόριος,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Καρπαθορρώσσων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Λεοντοπόλεως Γαβριήλ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Καμπάλας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 Σεραφείμ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 Σέργιος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Μουάνζας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ρμουπόλεως Νικόλαος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 Δημήτριος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 καί Πρετορίας Δαμασκηνός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 Νάρκισσος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Πτολεμαΐδος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Κατάγκας Μελέτιος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καί Γκαμπόν Παντελεήμων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καί Ρουάντας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κέντιος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Νιέρι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 Κένυας Νεόφυτος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Βενέδικτος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 Θεοφύλακτος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 Νεκτάριος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Πέλλης Φιλούμενος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</w:t>
      </w:r>
      <w:r w:rsidRPr="00865467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>σίας Σερβίας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χρίδος καί Σκοπίων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καί Παραθαλασσίας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καί Λιουμπλιάνας Πορφύριος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Σιρμίου Βασίλειος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Βουδιμίου Λουκιανóς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Γκρατσάνιτσας Λογγ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Μπάτσκας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Σβορνικίου καί Τούζλας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Ζίτσης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Βρανίων Παχώμιος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Σουμαδίας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Μπρανιτσέβου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Μπίχατς καί Πέτροβατς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Νίκσιτς καί Βουδίμλιε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Ζαχουμίου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 Γρη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γόριος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Βαλιέβου Μιλούτιν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Νέ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Ζηλανδί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Κρούσεβατς Δαυΐδ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Σλαυονίας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Τιμοκίου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r w:rsidRPr="00865467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Ρουμανίας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 καί Μολδαβίας καί Μπουκοβίνης Θεοφάνης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Σιμπίου καί Τρανσυλβανίας Λαυρέντιος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Βάντ, Φελεάκ καί Κλούζ καί Κλούζ,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λμπας, Κρισάνας καί Μαραμο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Κραϊόβας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καί Βανάτου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Νοτί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Κεντρικ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Τιργοβιστίου Νήφων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Ρώμαν καί Μπακάου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Κασσιανός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 Τιμόθεος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 Σωφρόνιος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Στρεχαΐας καί Σεβερίνου Νικόδημος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Τουλσέας Βησσαρίων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Σαλάζης Πετρώνιος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Πορτογαλί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Βορεί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Πλοεστίου Βαρλα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άμ, Βοηθός παρά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Λοβιστέου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μιλιανός, Βοηθός παρά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Ριμνικίου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Βικίνης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 Κασσιανός, Βοηθός παρά 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Κύπρου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Κυρηνείας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Λεμεσο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 Βασίλειος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Κύκκου καί Τηλλυρίας Νικηφόρος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Ταμασο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Τριμυθο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καί Λευκάρων Βαρνάβας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Χριστοφόρος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 Νεκτά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Νικόλαος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Χύτρων Λεόντιος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Πορφύριος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Μεσαορίας Γρηγόριος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Νεαπόλεως καί Θάσου Προκόπιος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 Γερμανός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καί Κυνουρίας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 καί Σουφλίου Δαμασκηνός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Βλασίου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 Ε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Καστορίας Σεραφείμ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Κασσανδρείας Νικόδημος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δρας, Σπετσ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Α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Σερρ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Νιγρίτης Θεολόγος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Σιδηροκάστρου Μακάριος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λεξανδρουπόλεως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καί Σταυρουπόλεως Βαρνάβας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λίου,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Πετρουπόλεως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Λαγκαδ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Λητ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Ρεντίνης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 καί Φιλαδελφείας Γαβριήλ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Νικοπόλεως καί Πρεβέζης Χρυσόστομος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ρους καί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 Θεόκλητος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Πολωνίας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Λούτζ καί Πόζναν Σίμων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Λούμπλιν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καί Χέλμ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καί Γκντάνσκ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Σιεμιατίτσε Γεώργιος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Γκορλίτσε Παΐσιος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lastRenderedPageBreak/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Κορυτσ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 Δημήτριος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 καί Φίερ Νικόλαος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λμπασάν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μαντίας Ναθαναήλ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Βύλιδος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865467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65467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Τσεχίας καί Σλοβακίας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Σούμπερκ </w:t>
      </w:r>
      <w:r w:rsidRPr="00865467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65467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</w:t>
      </w: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865467" w:rsidRPr="00865467" w:rsidRDefault="00865467" w:rsidP="00865467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65467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 </w:t>
      </w:r>
    </w:p>
    <w:p w:rsidR="00CA7ADC" w:rsidRDefault="00CA7ADC"/>
    <w:sectPr w:rsidR="00CA7ADC" w:rsidSect="00CA7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BA0"/>
    <w:multiLevelType w:val="multilevel"/>
    <w:tmpl w:val="B6D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65467"/>
    <w:rsid w:val="00865467"/>
    <w:rsid w:val="00C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65467"/>
    <w:rPr>
      <w:b/>
      <w:bCs/>
    </w:rPr>
  </w:style>
  <w:style w:type="character" w:customStyle="1" w:styleId="apple-converted-space">
    <w:name w:val="apple-converted-space"/>
    <w:basedOn w:val="a0"/>
    <w:rsid w:val="00865467"/>
  </w:style>
  <w:style w:type="character" w:styleId="a4">
    <w:name w:val="Emphasis"/>
    <w:basedOn w:val="a0"/>
    <w:uiPriority w:val="20"/>
    <w:qFormat/>
    <w:rsid w:val="00865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17786</Characters>
  <Application>Microsoft Office Word</Application>
  <DocSecurity>0</DocSecurity>
  <Lines>148</Lines>
  <Paragraphs>42</Paragraphs>
  <ScaleCrop>false</ScaleCrop>
  <Company>Microsoft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2016-06-27T06:00:00Z</dcterms:created>
  <dcterms:modified xsi:type="dcterms:W3CDTF">2016-06-27T06:00:00Z</dcterms:modified>
</cp:coreProperties>
</file>